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F79" w:rsidRDefault="00332F79">
      <w:pPr>
        <w:rPr>
          <w:b/>
          <w:sz w:val="24"/>
          <w:szCs w:val="24"/>
          <w:u w:val="single"/>
        </w:rPr>
      </w:pPr>
      <w:r>
        <w:rPr>
          <w:b/>
          <w:noProof/>
          <w:sz w:val="24"/>
          <w:szCs w:val="24"/>
          <w:u w:val="single"/>
          <w:lang w:eastAsia="en-GB"/>
        </w:rPr>
        <w:drawing>
          <wp:anchor distT="0" distB="0" distL="114300" distR="114300" simplePos="0" relativeHeight="251658240" behindDoc="0" locked="0" layoutInCell="1" allowOverlap="1">
            <wp:simplePos x="0" y="0"/>
            <wp:positionH relativeFrom="column">
              <wp:posOffset>835660</wp:posOffset>
            </wp:positionH>
            <wp:positionV relativeFrom="paragraph">
              <wp:posOffset>183515</wp:posOffset>
            </wp:positionV>
            <wp:extent cx="4114800" cy="4114800"/>
            <wp:effectExtent l="0" t="0" r="0" b="0"/>
            <wp:wrapSquare wrapText="right"/>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tw9_tem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F79" w:rsidRDefault="00332F79">
      <w:pPr>
        <w:rPr>
          <w:b/>
          <w:sz w:val="24"/>
          <w:szCs w:val="24"/>
          <w:u w:val="single"/>
        </w:rPr>
      </w:pPr>
    </w:p>
    <w:p w:rsidR="00332F79" w:rsidRDefault="00332F79">
      <w:pPr>
        <w:rPr>
          <w:b/>
          <w:sz w:val="24"/>
          <w:szCs w:val="24"/>
          <w:u w:val="single"/>
        </w:rPr>
      </w:pPr>
    </w:p>
    <w:p w:rsidR="00332F79" w:rsidRDefault="00332F79">
      <w:pPr>
        <w:rPr>
          <w:b/>
          <w:sz w:val="24"/>
          <w:szCs w:val="24"/>
          <w:u w:val="single"/>
        </w:rPr>
      </w:pPr>
    </w:p>
    <w:p w:rsidR="00332F79" w:rsidRDefault="00332F79">
      <w:pPr>
        <w:rPr>
          <w:b/>
          <w:sz w:val="24"/>
          <w:szCs w:val="24"/>
          <w:u w:val="single"/>
        </w:rPr>
      </w:pPr>
    </w:p>
    <w:p w:rsidR="00332F79" w:rsidRDefault="00332F79">
      <w:pPr>
        <w:rPr>
          <w:b/>
          <w:sz w:val="24"/>
          <w:szCs w:val="24"/>
          <w:u w:val="single"/>
        </w:rPr>
      </w:pPr>
    </w:p>
    <w:p w:rsidR="00332F79" w:rsidRDefault="00332F79">
      <w:pPr>
        <w:rPr>
          <w:b/>
          <w:sz w:val="24"/>
          <w:szCs w:val="24"/>
          <w:u w:val="single"/>
        </w:rPr>
      </w:pPr>
    </w:p>
    <w:p w:rsidR="00332F79" w:rsidRDefault="00332F79">
      <w:pPr>
        <w:rPr>
          <w:b/>
          <w:sz w:val="24"/>
          <w:szCs w:val="24"/>
          <w:u w:val="single"/>
        </w:rPr>
      </w:pPr>
    </w:p>
    <w:p w:rsidR="00332F79" w:rsidRDefault="00332F79">
      <w:pPr>
        <w:rPr>
          <w:b/>
          <w:sz w:val="24"/>
          <w:szCs w:val="24"/>
          <w:u w:val="single"/>
        </w:rPr>
      </w:pPr>
    </w:p>
    <w:p w:rsidR="00332F79" w:rsidRDefault="00332F79">
      <w:pPr>
        <w:rPr>
          <w:b/>
          <w:sz w:val="24"/>
          <w:szCs w:val="24"/>
          <w:u w:val="single"/>
        </w:rPr>
      </w:pPr>
    </w:p>
    <w:p w:rsidR="00332F79" w:rsidRDefault="00332F79">
      <w:pPr>
        <w:rPr>
          <w:b/>
          <w:sz w:val="24"/>
          <w:szCs w:val="24"/>
          <w:u w:val="single"/>
        </w:rPr>
      </w:pPr>
    </w:p>
    <w:p w:rsidR="00332F79" w:rsidRDefault="00332F79">
      <w:pPr>
        <w:rPr>
          <w:b/>
          <w:sz w:val="24"/>
          <w:szCs w:val="24"/>
          <w:u w:val="single"/>
        </w:rPr>
      </w:pPr>
    </w:p>
    <w:p w:rsidR="00332F79" w:rsidRDefault="00332F79">
      <w:pPr>
        <w:rPr>
          <w:b/>
          <w:sz w:val="24"/>
          <w:szCs w:val="24"/>
          <w:u w:val="single"/>
        </w:rPr>
      </w:pPr>
    </w:p>
    <w:p w:rsidR="00996E5A" w:rsidRPr="00430F04" w:rsidRDefault="00996E5A" w:rsidP="00996E5A">
      <w:pPr>
        <w:pStyle w:val="Default"/>
        <w:rPr>
          <w:rFonts w:ascii="Arial" w:hAnsi="Arial" w:cs="Arial"/>
          <w:i/>
          <w:sz w:val="22"/>
          <w:szCs w:val="22"/>
        </w:rPr>
      </w:pPr>
      <w:r w:rsidRPr="00430F04">
        <w:rPr>
          <w:rFonts w:ascii="Arial" w:hAnsi="Arial" w:cs="Arial"/>
          <w:b/>
          <w:bCs/>
          <w:sz w:val="22"/>
          <w:szCs w:val="22"/>
        </w:rPr>
        <w:t>Our</w:t>
      </w:r>
      <w:r w:rsidRPr="00C17611">
        <w:rPr>
          <w:rFonts w:ascii="Century" w:hAnsi="Century" w:cs="Trebuchet MS"/>
          <w:b/>
          <w:bCs/>
          <w:sz w:val="28"/>
          <w:szCs w:val="28"/>
        </w:rPr>
        <w:t xml:space="preserve"> </w:t>
      </w:r>
      <w:r w:rsidRPr="00430F04">
        <w:rPr>
          <w:rFonts w:ascii="Arial" w:hAnsi="Arial" w:cs="Arial"/>
          <w:b/>
          <w:bCs/>
          <w:i/>
          <w:sz w:val="22"/>
          <w:szCs w:val="22"/>
        </w:rPr>
        <w:t>Mission Statement</w:t>
      </w:r>
    </w:p>
    <w:p w:rsidR="00996E5A" w:rsidRPr="00430F04" w:rsidRDefault="00996E5A" w:rsidP="00996E5A">
      <w:pPr>
        <w:pStyle w:val="Default"/>
        <w:rPr>
          <w:rFonts w:ascii="Arial" w:hAnsi="Arial" w:cs="Arial"/>
          <w:i/>
          <w:sz w:val="22"/>
          <w:szCs w:val="22"/>
        </w:rPr>
      </w:pPr>
      <w:r w:rsidRPr="00430F04">
        <w:rPr>
          <w:rFonts w:ascii="Arial" w:hAnsi="Arial" w:cs="Arial"/>
          <w:i/>
          <w:sz w:val="22"/>
          <w:szCs w:val="22"/>
        </w:rPr>
        <w:t>Holy Trinity Primary and Nursery school is a Christian community in which pupils, staff, parents, governors and parishioners are working together, within a safe, healthy and stimulating learning environment, to achieve education of the highest possible quality, in order to prepare pupils to meet the challenge of their futures.</w:t>
      </w:r>
    </w:p>
    <w:p w:rsidR="00996E5A" w:rsidRPr="00430F04" w:rsidRDefault="00996E5A" w:rsidP="00996E5A">
      <w:pPr>
        <w:pStyle w:val="Default"/>
        <w:rPr>
          <w:rFonts w:ascii="Arial" w:hAnsi="Arial" w:cs="Arial"/>
          <w:i/>
          <w:sz w:val="22"/>
          <w:szCs w:val="22"/>
        </w:rPr>
      </w:pPr>
    </w:p>
    <w:p w:rsidR="00996E5A" w:rsidRDefault="00996E5A" w:rsidP="00996E5A">
      <w:pPr>
        <w:pStyle w:val="Default"/>
        <w:rPr>
          <w:b/>
          <w:sz w:val="28"/>
        </w:rPr>
      </w:pPr>
      <w:r w:rsidRPr="00430F04">
        <w:rPr>
          <w:rFonts w:ascii="Arial" w:hAnsi="Arial" w:cs="Arial"/>
          <w:i/>
          <w:sz w:val="22"/>
          <w:szCs w:val="22"/>
        </w:rPr>
        <w:t>We celebrate the value of each child and set high expectations of them in our endeavour to sustain and d</w:t>
      </w:r>
      <w:r>
        <w:rPr>
          <w:rFonts w:ascii="Arial" w:hAnsi="Arial" w:cs="Arial"/>
          <w:i/>
          <w:sz w:val="22"/>
          <w:szCs w:val="22"/>
        </w:rPr>
        <w:t>evelop their gifts and talents.</w:t>
      </w:r>
    </w:p>
    <w:p w:rsidR="00996E5A" w:rsidRDefault="00996E5A" w:rsidP="00996E5A">
      <w:pPr>
        <w:jc w:val="both"/>
        <w:rPr>
          <w:b/>
          <w:sz w:val="28"/>
        </w:rPr>
      </w:pPr>
    </w:p>
    <w:tbl>
      <w:tblPr>
        <w:tblStyle w:val="TableGrid"/>
        <w:tblW w:w="0" w:type="auto"/>
        <w:tblLook w:val="04A0" w:firstRow="1" w:lastRow="0" w:firstColumn="1" w:lastColumn="0" w:noHBand="0" w:noVBand="1"/>
      </w:tblPr>
      <w:tblGrid>
        <w:gridCol w:w="4508"/>
        <w:gridCol w:w="4508"/>
      </w:tblGrid>
      <w:tr w:rsidR="00996E5A" w:rsidTr="00443F2F">
        <w:tc>
          <w:tcPr>
            <w:tcW w:w="4508" w:type="dxa"/>
          </w:tcPr>
          <w:p w:rsidR="00996E5A" w:rsidRDefault="00996E5A" w:rsidP="00443F2F">
            <w:pPr>
              <w:rPr>
                <w:rFonts w:cs="Arial"/>
                <w:b/>
                <w:sz w:val="36"/>
                <w:szCs w:val="36"/>
              </w:rPr>
            </w:pPr>
            <w:r>
              <w:rPr>
                <w:rFonts w:cs="Arial"/>
                <w:b/>
                <w:sz w:val="36"/>
                <w:szCs w:val="36"/>
              </w:rPr>
              <w:t xml:space="preserve">Date Adopted </w:t>
            </w:r>
          </w:p>
        </w:tc>
        <w:tc>
          <w:tcPr>
            <w:tcW w:w="4508" w:type="dxa"/>
          </w:tcPr>
          <w:p w:rsidR="00996E5A" w:rsidRDefault="00996E5A" w:rsidP="00443F2F">
            <w:pPr>
              <w:rPr>
                <w:rFonts w:cs="Arial"/>
                <w:b/>
                <w:sz w:val="36"/>
                <w:szCs w:val="36"/>
              </w:rPr>
            </w:pPr>
          </w:p>
          <w:p w:rsidR="00996E5A" w:rsidRDefault="00996E5A" w:rsidP="00443F2F">
            <w:pPr>
              <w:rPr>
                <w:rFonts w:cs="Arial"/>
                <w:b/>
                <w:sz w:val="36"/>
                <w:szCs w:val="36"/>
              </w:rPr>
            </w:pPr>
          </w:p>
        </w:tc>
      </w:tr>
      <w:tr w:rsidR="00996E5A" w:rsidTr="00443F2F">
        <w:tc>
          <w:tcPr>
            <w:tcW w:w="4508" w:type="dxa"/>
          </w:tcPr>
          <w:p w:rsidR="00996E5A" w:rsidRDefault="00996E5A" w:rsidP="00443F2F">
            <w:pPr>
              <w:rPr>
                <w:rFonts w:cs="Arial"/>
                <w:b/>
                <w:sz w:val="36"/>
                <w:szCs w:val="36"/>
              </w:rPr>
            </w:pPr>
            <w:r>
              <w:rPr>
                <w:rFonts w:cs="Arial"/>
                <w:b/>
                <w:sz w:val="36"/>
                <w:szCs w:val="36"/>
              </w:rPr>
              <w:t>Signed (Governors)</w:t>
            </w:r>
          </w:p>
        </w:tc>
        <w:tc>
          <w:tcPr>
            <w:tcW w:w="4508" w:type="dxa"/>
          </w:tcPr>
          <w:p w:rsidR="00996E5A" w:rsidRDefault="00996E5A" w:rsidP="00443F2F">
            <w:pPr>
              <w:rPr>
                <w:rFonts w:cs="Arial"/>
                <w:b/>
                <w:sz w:val="36"/>
                <w:szCs w:val="36"/>
              </w:rPr>
            </w:pPr>
          </w:p>
          <w:p w:rsidR="00996E5A" w:rsidRDefault="00996E5A" w:rsidP="00443F2F">
            <w:pPr>
              <w:rPr>
                <w:rFonts w:cs="Arial"/>
                <w:b/>
                <w:sz w:val="36"/>
                <w:szCs w:val="36"/>
              </w:rPr>
            </w:pPr>
          </w:p>
        </w:tc>
      </w:tr>
      <w:tr w:rsidR="00996E5A" w:rsidTr="00443F2F">
        <w:tc>
          <w:tcPr>
            <w:tcW w:w="4508" w:type="dxa"/>
          </w:tcPr>
          <w:p w:rsidR="00996E5A" w:rsidRDefault="00996E5A" w:rsidP="00443F2F">
            <w:pPr>
              <w:rPr>
                <w:rFonts w:cs="Arial"/>
                <w:b/>
                <w:sz w:val="36"/>
                <w:szCs w:val="36"/>
              </w:rPr>
            </w:pPr>
            <w:r>
              <w:rPr>
                <w:rFonts w:cs="Arial"/>
                <w:b/>
                <w:sz w:val="36"/>
                <w:szCs w:val="36"/>
              </w:rPr>
              <w:t>Signed (Headteacher)</w:t>
            </w:r>
          </w:p>
        </w:tc>
        <w:tc>
          <w:tcPr>
            <w:tcW w:w="4508" w:type="dxa"/>
          </w:tcPr>
          <w:p w:rsidR="00996E5A" w:rsidRDefault="00996E5A" w:rsidP="00443F2F">
            <w:pPr>
              <w:rPr>
                <w:rFonts w:cs="Arial"/>
                <w:b/>
                <w:sz w:val="36"/>
                <w:szCs w:val="36"/>
              </w:rPr>
            </w:pPr>
          </w:p>
          <w:p w:rsidR="00996E5A" w:rsidRDefault="00996E5A" w:rsidP="00443F2F">
            <w:pPr>
              <w:rPr>
                <w:rFonts w:cs="Arial"/>
                <w:b/>
                <w:sz w:val="36"/>
                <w:szCs w:val="36"/>
              </w:rPr>
            </w:pPr>
          </w:p>
        </w:tc>
      </w:tr>
      <w:tr w:rsidR="00996E5A" w:rsidTr="00443F2F">
        <w:tc>
          <w:tcPr>
            <w:tcW w:w="4508" w:type="dxa"/>
          </w:tcPr>
          <w:p w:rsidR="00996E5A" w:rsidRDefault="00996E5A" w:rsidP="00443F2F">
            <w:pPr>
              <w:rPr>
                <w:rFonts w:cs="Arial"/>
                <w:b/>
                <w:sz w:val="36"/>
                <w:szCs w:val="36"/>
              </w:rPr>
            </w:pPr>
            <w:r>
              <w:rPr>
                <w:rFonts w:cs="Arial"/>
                <w:b/>
                <w:sz w:val="36"/>
                <w:szCs w:val="36"/>
              </w:rPr>
              <w:t>Date for review</w:t>
            </w:r>
          </w:p>
        </w:tc>
        <w:tc>
          <w:tcPr>
            <w:tcW w:w="4508" w:type="dxa"/>
          </w:tcPr>
          <w:p w:rsidR="00996E5A" w:rsidRDefault="00996E5A" w:rsidP="00443F2F">
            <w:pPr>
              <w:rPr>
                <w:rFonts w:cs="Arial"/>
                <w:b/>
                <w:sz w:val="36"/>
                <w:szCs w:val="36"/>
              </w:rPr>
            </w:pPr>
          </w:p>
          <w:p w:rsidR="00996E5A" w:rsidRDefault="00996E5A" w:rsidP="00443F2F">
            <w:pPr>
              <w:rPr>
                <w:rFonts w:cs="Arial"/>
                <w:b/>
                <w:sz w:val="36"/>
                <w:szCs w:val="36"/>
              </w:rPr>
            </w:pPr>
          </w:p>
        </w:tc>
      </w:tr>
    </w:tbl>
    <w:p w:rsidR="00363134" w:rsidRPr="004F2A63" w:rsidRDefault="00695B6D">
      <w:pPr>
        <w:rPr>
          <w:b/>
          <w:sz w:val="24"/>
          <w:szCs w:val="24"/>
          <w:u w:val="single"/>
        </w:rPr>
      </w:pPr>
      <w:r w:rsidRPr="004F2A63">
        <w:rPr>
          <w:b/>
          <w:sz w:val="24"/>
          <w:szCs w:val="24"/>
          <w:u w:val="single"/>
        </w:rPr>
        <w:lastRenderedPageBreak/>
        <w:t>Rationale</w:t>
      </w:r>
    </w:p>
    <w:p w:rsidR="00695B6D" w:rsidRDefault="00695B6D" w:rsidP="00695B6D">
      <w:pPr>
        <w:pStyle w:val="NoSpacing"/>
      </w:pPr>
      <w:r>
        <w:t xml:space="preserve">It is our intention to develop independence in each child, however there will be occasions when help is required.  Our intimate care policy has been developed to safeguard children and staff.  The </w:t>
      </w:r>
      <w:r w:rsidR="004F2A63">
        <w:t>principles</w:t>
      </w:r>
      <w:r>
        <w:t xml:space="preserve"> and </w:t>
      </w:r>
      <w:r w:rsidR="004F2A63">
        <w:t>procedures</w:t>
      </w:r>
      <w:r>
        <w:t xml:space="preserve"> apply to everyone involved in the intimate care of children.</w:t>
      </w:r>
    </w:p>
    <w:p w:rsidR="00695B6D" w:rsidRDefault="00695B6D" w:rsidP="00695B6D">
      <w:pPr>
        <w:pStyle w:val="NoSpacing"/>
      </w:pPr>
    </w:p>
    <w:p w:rsidR="00695B6D" w:rsidRDefault="00695B6D" w:rsidP="00695B6D">
      <w:pPr>
        <w:pStyle w:val="NoSpacing"/>
      </w:pPr>
      <w:r>
        <w:t xml:space="preserve">Children are generally more vulnerable than adults and staff involved with any aspect of pastoral care need to be sensitive to their individual needs. </w:t>
      </w:r>
    </w:p>
    <w:p w:rsidR="00695B6D" w:rsidRDefault="00695B6D" w:rsidP="00695B6D">
      <w:pPr>
        <w:pStyle w:val="NoSpacing"/>
      </w:pPr>
    </w:p>
    <w:p w:rsidR="00695B6D" w:rsidRDefault="00695B6D" w:rsidP="00695B6D">
      <w:pPr>
        <w:pStyle w:val="NoSpacing"/>
      </w:pPr>
      <w:r>
        <w:t xml:space="preserve">Intimate care may be defined as any activity that is required to meet the personal needs of an individual child on  </w:t>
      </w:r>
      <w:r w:rsidR="004F2A63">
        <w:t>regular</w:t>
      </w:r>
      <w:r>
        <w:t xml:space="preserve"> basis or during a one-off incident.  Such activities can include:</w:t>
      </w:r>
    </w:p>
    <w:p w:rsidR="00695B6D" w:rsidRDefault="00695B6D" w:rsidP="00695B6D">
      <w:pPr>
        <w:pStyle w:val="NoSpacing"/>
      </w:pPr>
    </w:p>
    <w:p w:rsidR="00695B6D" w:rsidRDefault="00695B6D" w:rsidP="00695B6D">
      <w:pPr>
        <w:pStyle w:val="NoSpacing"/>
        <w:numPr>
          <w:ilvl w:val="0"/>
          <w:numId w:val="1"/>
        </w:numPr>
      </w:pPr>
      <w:r>
        <w:t>Feeding;</w:t>
      </w:r>
    </w:p>
    <w:p w:rsidR="00695B6D" w:rsidRDefault="004F2A63" w:rsidP="00695B6D">
      <w:pPr>
        <w:pStyle w:val="NoSpacing"/>
        <w:numPr>
          <w:ilvl w:val="0"/>
          <w:numId w:val="1"/>
        </w:numPr>
      </w:pPr>
      <w:r>
        <w:t>o</w:t>
      </w:r>
      <w:r w:rsidR="00695B6D">
        <w:t>ral care;</w:t>
      </w:r>
    </w:p>
    <w:p w:rsidR="00695B6D" w:rsidRDefault="004F2A63" w:rsidP="00695B6D">
      <w:pPr>
        <w:pStyle w:val="NoSpacing"/>
        <w:numPr>
          <w:ilvl w:val="0"/>
          <w:numId w:val="1"/>
        </w:numPr>
      </w:pPr>
      <w:r>
        <w:t>w</w:t>
      </w:r>
      <w:r w:rsidR="00695B6D">
        <w:t>ashing;</w:t>
      </w:r>
    </w:p>
    <w:p w:rsidR="00695B6D" w:rsidRDefault="004F2A63" w:rsidP="00695B6D">
      <w:pPr>
        <w:pStyle w:val="NoSpacing"/>
        <w:numPr>
          <w:ilvl w:val="0"/>
          <w:numId w:val="1"/>
        </w:numPr>
      </w:pPr>
      <w:r>
        <w:t>c</w:t>
      </w:r>
      <w:r w:rsidR="00695B6D">
        <w:t>hanging clothes;</w:t>
      </w:r>
    </w:p>
    <w:p w:rsidR="00695B6D" w:rsidRDefault="004F2A63" w:rsidP="00695B6D">
      <w:pPr>
        <w:pStyle w:val="NoSpacing"/>
        <w:numPr>
          <w:ilvl w:val="0"/>
          <w:numId w:val="1"/>
        </w:numPr>
      </w:pPr>
      <w:r>
        <w:t>t</w:t>
      </w:r>
      <w:r w:rsidR="00695B6D">
        <w:t>oileting;</w:t>
      </w:r>
    </w:p>
    <w:p w:rsidR="00695B6D" w:rsidRDefault="004F2A63" w:rsidP="00695B6D">
      <w:pPr>
        <w:pStyle w:val="NoSpacing"/>
        <w:numPr>
          <w:ilvl w:val="0"/>
          <w:numId w:val="1"/>
        </w:numPr>
      </w:pPr>
      <w:r>
        <w:t>f</w:t>
      </w:r>
      <w:r w:rsidR="00695B6D">
        <w:t>irst aid and medical assistance; and</w:t>
      </w:r>
    </w:p>
    <w:p w:rsidR="00695B6D" w:rsidRDefault="004F2A63" w:rsidP="00695B6D">
      <w:pPr>
        <w:pStyle w:val="NoSpacing"/>
        <w:numPr>
          <w:ilvl w:val="0"/>
          <w:numId w:val="1"/>
        </w:numPr>
      </w:pPr>
      <w:r>
        <w:t>s</w:t>
      </w:r>
      <w:r w:rsidR="00695B6D">
        <w:t>upervision of a child involved in intimate self-care.</w:t>
      </w:r>
    </w:p>
    <w:p w:rsidR="00695B6D" w:rsidRDefault="00695B6D" w:rsidP="00695B6D">
      <w:pPr>
        <w:pStyle w:val="NoSpacing"/>
      </w:pPr>
    </w:p>
    <w:p w:rsidR="00695B6D" w:rsidRDefault="00695B6D" w:rsidP="00695B6D">
      <w:pPr>
        <w:pStyle w:val="NoSpacing"/>
      </w:pPr>
      <w:r>
        <w:t xml:space="preserve">Parents have a responsibility </w:t>
      </w:r>
      <w:r w:rsidR="004F2A63">
        <w:t>to</w:t>
      </w:r>
      <w:r>
        <w:t xml:space="preserve"> advise the school of any known intimate care needs relating to their child.</w:t>
      </w:r>
    </w:p>
    <w:p w:rsidR="00695B6D" w:rsidRDefault="00695B6D" w:rsidP="00695B6D">
      <w:pPr>
        <w:pStyle w:val="NoSpacing"/>
      </w:pPr>
    </w:p>
    <w:p w:rsidR="00695B6D" w:rsidRPr="00775469" w:rsidRDefault="00695B6D" w:rsidP="00695B6D">
      <w:pPr>
        <w:pStyle w:val="NoSpacing"/>
        <w:rPr>
          <w:b/>
          <w:sz w:val="24"/>
          <w:szCs w:val="24"/>
          <w:u w:val="single"/>
        </w:rPr>
      </w:pPr>
      <w:r w:rsidRPr="00775469">
        <w:rPr>
          <w:b/>
          <w:sz w:val="24"/>
          <w:szCs w:val="24"/>
          <w:u w:val="single"/>
        </w:rPr>
        <w:t>Principles of Intimate Care</w:t>
      </w:r>
    </w:p>
    <w:p w:rsidR="00695B6D" w:rsidRDefault="00695B6D" w:rsidP="00695B6D">
      <w:pPr>
        <w:pStyle w:val="NoSpacing"/>
      </w:pPr>
    </w:p>
    <w:p w:rsidR="00695B6D" w:rsidRDefault="00695B6D" w:rsidP="00695B6D">
      <w:pPr>
        <w:pStyle w:val="NoSpacing"/>
      </w:pPr>
      <w:r>
        <w:t>The following are the fundamental principles of intimate care upon which our policy guidelines are based:</w:t>
      </w:r>
    </w:p>
    <w:p w:rsidR="00695B6D" w:rsidRDefault="00695B6D" w:rsidP="00695B6D">
      <w:pPr>
        <w:pStyle w:val="NoSpacing"/>
      </w:pPr>
    </w:p>
    <w:p w:rsidR="00695B6D" w:rsidRDefault="00A872B8" w:rsidP="00A872B8">
      <w:pPr>
        <w:pStyle w:val="NoSpacing"/>
        <w:numPr>
          <w:ilvl w:val="0"/>
          <w:numId w:val="2"/>
        </w:numPr>
      </w:pPr>
      <w:r>
        <w:t xml:space="preserve">Every </w:t>
      </w:r>
      <w:r w:rsidR="004F2A63">
        <w:t>child</w:t>
      </w:r>
      <w:r>
        <w:t xml:space="preserve"> has the right to be safe;</w:t>
      </w:r>
    </w:p>
    <w:p w:rsidR="00A872B8" w:rsidRDefault="00775469" w:rsidP="00A872B8">
      <w:pPr>
        <w:pStyle w:val="NoSpacing"/>
        <w:numPr>
          <w:ilvl w:val="0"/>
          <w:numId w:val="2"/>
        </w:numPr>
      </w:pPr>
      <w:r>
        <w:t>e</w:t>
      </w:r>
      <w:r w:rsidR="00A872B8">
        <w:t>very child has the right to personal privacy;</w:t>
      </w:r>
    </w:p>
    <w:p w:rsidR="00A872B8" w:rsidRDefault="00775469" w:rsidP="00A872B8">
      <w:pPr>
        <w:pStyle w:val="NoSpacing"/>
        <w:numPr>
          <w:ilvl w:val="0"/>
          <w:numId w:val="2"/>
        </w:numPr>
      </w:pPr>
      <w:r>
        <w:t>e</w:t>
      </w:r>
      <w:r w:rsidR="00A872B8">
        <w:t xml:space="preserve">very child has the right </w:t>
      </w:r>
      <w:r w:rsidR="004F2A63">
        <w:t>to</w:t>
      </w:r>
      <w:r w:rsidR="00A872B8">
        <w:t xml:space="preserve"> be valued as an individual;</w:t>
      </w:r>
    </w:p>
    <w:p w:rsidR="00A872B8" w:rsidRDefault="00775469" w:rsidP="00A872B8">
      <w:pPr>
        <w:pStyle w:val="NoSpacing"/>
        <w:numPr>
          <w:ilvl w:val="0"/>
          <w:numId w:val="2"/>
        </w:numPr>
      </w:pPr>
      <w:r>
        <w:t>e</w:t>
      </w:r>
      <w:r w:rsidR="00A872B8">
        <w:t>very child has the right to be treated with dignity and respect;</w:t>
      </w:r>
    </w:p>
    <w:p w:rsidR="00A872B8" w:rsidRDefault="00EA199E" w:rsidP="00A872B8">
      <w:pPr>
        <w:pStyle w:val="NoSpacing"/>
        <w:numPr>
          <w:ilvl w:val="0"/>
          <w:numId w:val="2"/>
        </w:numPr>
      </w:pPr>
      <w:r>
        <w:t>Every child has</w:t>
      </w:r>
      <w:r w:rsidR="00A872B8">
        <w:t xml:space="preserve"> the right </w:t>
      </w:r>
      <w:r w:rsidR="004F2A63">
        <w:t>to</w:t>
      </w:r>
      <w:r w:rsidR="00A872B8">
        <w:t xml:space="preserve"> be involved and consulted in their own intimate care to the best of their </w:t>
      </w:r>
      <w:r w:rsidR="004F2A63">
        <w:t>abilities</w:t>
      </w:r>
      <w:r w:rsidR="00A872B8">
        <w:t>;</w:t>
      </w:r>
    </w:p>
    <w:p w:rsidR="00A872B8" w:rsidRDefault="00EA199E" w:rsidP="00A872B8">
      <w:pPr>
        <w:pStyle w:val="NoSpacing"/>
        <w:numPr>
          <w:ilvl w:val="0"/>
          <w:numId w:val="2"/>
        </w:numPr>
      </w:pPr>
      <w:r>
        <w:t xml:space="preserve">Every child has </w:t>
      </w:r>
      <w:r w:rsidR="00A872B8">
        <w:t>the right to express their views on their own intimate care and to have such views taken into account; and</w:t>
      </w:r>
    </w:p>
    <w:p w:rsidR="00A872B8" w:rsidRDefault="00EA199E" w:rsidP="00A872B8">
      <w:pPr>
        <w:pStyle w:val="NoSpacing"/>
        <w:numPr>
          <w:ilvl w:val="0"/>
          <w:numId w:val="2"/>
        </w:numPr>
      </w:pPr>
      <w:r>
        <w:t>E</w:t>
      </w:r>
      <w:r w:rsidR="00A872B8">
        <w:t>very child has the right to have levels of intimate care that are appropriate and consistent.</w:t>
      </w:r>
    </w:p>
    <w:p w:rsidR="00A872B8" w:rsidRDefault="00A872B8" w:rsidP="00A872B8">
      <w:pPr>
        <w:pStyle w:val="NoSpacing"/>
      </w:pPr>
    </w:p>
    <w:p w:rsidR="00A872B8" w:rsidRPr="00775469" w:rsidRDefault="00A872B8" w:rsidP="00A872B8">
      <w:pPr>
        <w:pStyle w:val="NoSpacing"/>
        <w:rPr>
          <w:b/>
          <w:sz w:val="24"/>
          <w:szCs w:val="24"/>
          <w:u w:val="single"/>
        </w:rPr>
      </w:pPr>
      <w:r w:rsidRPr="00775469">
        <w:rPr>
          <w:b/>
          <w:sz w:val="24"/>
          <w:szCs w:val="24"/>
          <w:u w:val="single"/>
        </w:rPr>
        <w:t>School Responsibilities</w:t>
      </w:r>
    </w:p>
    <w:p w:rsidR="00A872B8" w:rsidRDefault="00A872B8" w:rsidP="00A872B8">
      <w:pPr>
        <w:pStyle w:val="NoSpacing"/>
      </w:pPr>
    </w:p>
    <w:p w:rsidR="00A872B8" w:rsidRDefault="00A872B8" w:rsidP="00A872B8">
      <w:pPr>
        <w:pStyle w:val="NoSpacing"/>
      </w:pPr>
      <w:r>
        <w:t>All staff working with children who require in</w:t>
      </w:r>
      <w:r w:rsidR="00CC791F">
        <w:t>timate care are vetted using DBS</w:t>
      </w:r>
      <w:r>
        <w:t xml:space="preserve"> check and references.  This includes long term volunteers.  Short term volunteers or work experience students would not be asked to take any responsibility for intimate care.  This will always be a responsibility for an employee of the school.  </w:t>
      </w:r>
    </w:p>
    <w:p w:rsidR="00A872B8" w:rsidRDefault="00A872B8" w:rsidP="00A872B8">
      <w:pPr>
        <w:pStyle w:val="NoSpacing"/>
      </w:pPr>
    </w:p>
    <w:p w:rsidR="00A872B8" w:rsidRDefault="00A872B8" w:rsidP="00A872B8">
      <w:pPr>
        <w:pStyle w:val="NoSpacing"/>
      </w:pPr>
      <w:r>
        <w:t xml:space="preserve">Only those members of staff who are familiar with the intimate care policy and other pastoral care </w:t>
      </w:r>
      <w:r w:rsidR="004F2A63">
        <w:t>policies</w:t>
      </w:r>
      <w:r>
        <w:t xml:space="preserve"> of the school are involved in the intimate care of children.</w:t>
      </w:r>
    </w:p>
    <w:p w:rsidR="00A872B8" w:rsidRDefault="00A872B8" w:rsidP="00A872B8">
      <w:pPr>
        <w:pStyle w:val="NoSpacing"/>
      </w:pPr>
    </w:p>
    <w:p w:rsidR="00A872B8" w:rsidRDefault="00A872B8" w:rsidP="00A872B8">
      <w:pPr>
        <w:pStyle w:val="NoSpacing"/>
      </w:pPr>
      <w:r>
        <w:t>Where anticipated, intimate care arrangements are agreed between the school and parents and, if appropriate, by the child.  Consent forms are signed by the parent and stored in the child’s file.  Only in an emergency would staff undertake any aspect of intimate care that has not been agreed by parents and school.  Parents would then be contacted immediately.</w:t>
      </w:r>
    </w:p>
    <w:p w:rsidR="00A872B8" w:rsidRDefault="00A872B8" w:rsidP="00A872B8">
      <w:pPr>
        <w:pStyle w:val="NoSpacing"/>
      </w:pPr>
    </w:p>
    <w:p w:rsidR="00A872B8" w:rsidRDefault="00A872B8" w:rsidP="00A872B8">
      <w:pPr>
        <w:pStyle w:val="NoSpacing"/>
      </w:pPr>
      <w:r>
        <w:t xml:space="preserve">Intimate care arrangements should be reviewed at least annually and ideally six monthly.  The views of all relevant parties should be sought and considered to inform future arrangements.  </w:t>
      </w:r>
    </w:p>
    <w:p w:rsidR="00A872B8" w:rsidRDefault="00A872B8" w:rsidP="00A872B8">
      <w:pPr>
        <w:pStyle w:val="NoSpacing"/>
      </w:pPr>
    </w:p>
    <w:p w:rsidR="00A872B8" w:rsidRDefault="00A872B8" w:rsidP="00A872B8">
      <w:pPr>
        <w:pStyle w:val="NoSpacing"/>
      </w:pPr>
      <w:r>
        <w:t>If a staff member has concerns about a colleague’s int</w:t>
      </w:r>
      <w:r w:rsidR="006C6BAB">
        <w:t>imate</w:t>
      </w:r>
      <w:r>
        <w:t xml:space="preserve"> care practice he or she must report this to the designated </w:t>
      </w:r>
      <w:r w:rsidR="004F2A63">
        <w:t>teacher</w:t>
      </w:r>
      <w:r>
        <w:t xml:space="preserve"> for child protection.</w:t>
      </w:r>
    </w:p>
    <w:p w:rsidR="00A872B8" w:rsidRDefault="00A872B8" w:rsidP="00A872B8">
      <w:pPr>
        <w:pStyle w:val="NoSpacing"/>
      </w:pPr>
    </w:p>
    <w:p w:rsidR="00A872B8" w:rsidRPr="00775469" w:rsidRDefault="00A872B8" w:rsidP="00A872B8">
      <w:pPr>
        <w:pStyle w:val="NoSpacing"/>
        <w:rPr>
          <w:b/>
          <w:sz w:val="24"/>
          <w:szCs w:val="24"/>
          <w:u w:val="single"/>
        </w:rPr>
      </w:pPr>
      <w:r w:rsidRPr="00775469">
        <w:rPr>
          <w:b/>
          <w:sz w:val="24"/>
          <w:szCs w:val="24"/>
          <w:u w:val="single"/>
        </w:rPr>
        <w:t>Guidelines for Good Practice</w:t>
      </w:r>
    </w:p>
    <w:p w:rsidR="00A872B8" w:rsidRDefault="00A872B8" w:rsidP="00A872B8">
      <w:pPr>
        <w:pStyle w:val="NoSpacing"/>
      </w:pPr>
    </w:p>
    <w:p w:rsidR="00A872B8" w:rsidRDefault="00A872B8" w:rsidP="00A872B8">
      <w:pPr>
        <w:pStyle w:val="NoSpacing"/>
      </w:pPr>
      <w:r>
        <w:t xml:space="preserve">All children have </w:t>
      </w:r>
      <w:r w:rsidR="004F2A63">
        <w:t>the</w:t>
      </w:r>
      <w:r>
        <w:t xml:space="preserve"> right </w:t>
      </w:r>
      <w:r w:rsidR="004F2A63">
        <w:t>to</w:t>
      </w:r>
      <w:r>
        <w:t xml:space="preserve"> be safe and to be treated with </w:t>
      </w:r>
      <w:r w:rsidR="004F2A63">
        <w:t>dignity</w:t>
      </w:r>
      <w:r>
        <w:t xml:space="preserve"> and respect.  These guidelines are designed to safeguard children and staff.  They apply to every member of s</w:t>
      </w:r>
      <w:r w:rsidR="006C6BAB">
        <w:t>taff involved with the intimate</w:t>
      </w:r>
      <w:r>
        <w:t xml:space="preserve"> care of children.</w:t>
      </w:r>
    </w:p>
    <w:p w:rsidR="00A872B8" w:rsidRDefault="00A872B8" w:rsidP="00A872B8">
      <w:pPr>
        <w:pStyle w:val="NoSpacing"/>
      </w:pPr>
    </w:p>
    <w:p w:rsidR="00A872B8" w:rsidRDefault="00A872B8" w:rsidP="00A872B8">
      <w:pPr>
        <w:pStyle w:val="NoSpacing"/>
      </w:pPr>
      <w:r>
        <w:t xml:space="preserve">Young children and children with special educational needs can be especially vulnerable.  Staff involved with their intimate care </w:t>
      </w:r>
      <w:r w:rsidR="00EA199E">
        <w:t xml:space="preserve">of our children </w:t>
      </w:r>
      <w:r>
        <w:t xml:space="preserve">need to be particularly </w:t>
      </w:r>
      <w:r w:rsidR="00EA199E">
        <w:t xml:space="preserve">sensitive to the individual needs of the child and the parents of the child. </w:t>
      </w:r>
    </w:p>
    <w:p w:rsidR="00A872B8" w:rsidRDefault="00A872B8" w:rsidP="00A872B8">
      <w:pPr>
        <w:pStyle w:val="NoSpacing"/>
      </w:pPr>
    </w:p>
    <w:p w:rsidR="00A872B8" w:rsidRDefault="00A872B8" w:rsidP="00A872B8">
      <w:pPr>
        <w:pStyle w:val="NoSpacing"/>
      </w:pPr>
      <w:r>
        <w:t>It is important to bear in mind that some forms of assistance can be open to misinterpretations.  Adhering to the following guidelines of good practice should safeguard children and staff.</w:t>
      </w:r>
    </w:p>
    <w:p w:rsidR="00A872B8" w:rsidRDefault="00A872B8" w:rsidP="00A872B8">
      <w:pPr>
        <w:pStyle w:val="NoSpacing"/>
      </w:pPr>
    </w:p>
    <w:p w:rsidR="00A872B8" w:rsidRPr="00775469" w:rsidRDefault="00A872B8" w:rsidP="00A872B8">
      <w:pPr>
        <w:pStyle w:val="NoSpacing"/>
        <w:numPr>
          <w:ilvl w:val="0"/>
          <w:numId w:val="3"/>
        </w:numPr>
        <w:rPr>
          <w:b/>
        </w:rPr>
      </w:pPr>
      <w:r w:rsidRPr="00775469">
        <w:rPr>
          <w:b/>
        </w:rPr>
        <w:t>Involve the child in the intimate care</w:t>
      </w:r>
    </w:p>
    <w:p w:rsidR="00A872B8" w:rsidRDefault="00A872B8" w:rsidP="00A872B8">
      <w:pPr>
        <w:pStyle w:val="NoSpacing"/>
      </w:pPr>
    </w:p>
    <w:p w:rsidR="00A872B8" w:rsidRDefault="00A872B8" w:rsidP="00A872B8">
      <w:pPr>
        <w:pStyle w:val="NoSpacing"/>
      </w:pPr>
      <w:r>
        <w:t xml:space="preserve">Try to encourage a child’s independence as far as possible in his or her intimate care.  Where a situation renders a child fully dependent, talk about what is going to be done and give choices where possible.  Check your practice by asking the child or parent about any preferences </w:t>
      </w:r>
      <w:r w:rsidR="004F2A63">
        <w:t>while carrying</w:t>
      </w:r>
      <w:r>
        <w:t xml:space="preserve"> out the intimate care.</w:t>
      </w:r>
    </w:p>
    <w:p w:rsidR="00A872B8" w:rsidRDefault="00A872B8" w:rsidP="00A872B8">
      <w:pPr>
        <w:pStyle w:val="NoSpacing"/>
      </w:pPr>
    </w:p>
    <w:p w:rsidR="00A872B8" w:rsidRPr="00775469" w:rsidRDefault="00A872B8" w:rsidP="00A872B8">
      <w:pPr>
        <w:pStyle w:val="NoSpacing"/>
        <w:numPr>
          <w:ilvl w:val="0"/>
          <w:numId w:val="3"/>
        </w:numPr>
        <w:rPr>
          <w:b/>
        </w:rPr>
      </w:pPr>
      <w:r w:rsidRPr="00775469">
        <w:rPr>
          <w:b/>
        </w:rPr>
        <w:t>Treat every child with dignity and respect and ensure privacy appropriate to the child’s age and situation.</w:t>
      </w:r>
    </w:p>
    <w:p w:rsidR="00A872B8" w:rsidRPr="00775469" w:rsidRDefault="00A872B8" w:rsidP="00A872B8">
      <w:pPr>
        <w:pStyle w:val="NoSpacing"/>
        <w:rPr>
          <w:b/>
        </w:rPr>
      </w:pPr>
    </w:p>
    <w:p w:rsidR="00A872B8" w:rsidRPr="00775469" w:rsidRDefault="00A872B8" w:rsidP="00A872B8">
      <w:pPr>
        <w:pStyle w:val="NoSpacing"/>
        <w:numPr>
          <w:ilvl w:val="0"/>
          <w:numId w:val="3"/>
        </w:numPr>
        <w:rPr>
          <w:b/>
        </w:rPr>
      </w:pPr>
      <w:r w:rsidRPr="00775469">
        <w:rPr>
          <w:b/>
        </w:rPr>
        <w:t>Make sure practice in intimate care is consistent.</w:t>
      </w:r>
    </w:p>
    <w:p w:rsidR="00A872B8" w:rsidRDefault="00A872B8" w:rsidP="00A872B8">
      <w:pPr>
        <w:pStyle w:val="ListParagraph"/>
      </w:pPr>
    </w:p>
    <w:p w:rsidR="00A872B8" w:rsidRDefault="00A872B8" w:rsidP="00A872B8">
      <w:pPr>
        <w:pStyle w:val="NoSpacing"/>
      </w:pPr>
      <w:r>
        <w:t>As</w:t>
      </w:r>
      <w:r w:rsidR="00775469">
        <w:t xml:space="preserve"> a child may have multiple care</w:t>
      </w:r>
      <w:r>
        <w:t xml:space="preserve">rs a consistent approach to care is essential.  Effective communication between all </w:t>
      </w:r>
      <w:r w:rsidR="004F2A63">
        <w:t>parties</w:t>
      </w:r>
      <w:r>
        <w:t xml:space="preserve"> ensures that practice is consistent.</w:t>
      </w:r>
    </w:p>
    <w:p w:rsidR="00A872B8" w:rsidRDefault="00A872B8" w:rsidP="00A872B8">
      <w:pPr>
        <w:pStyle w:val="NoSpacing"/>
      </w:pPr>
    </w:p>
    <w:p w:rsidR="00A872B8" w:rsidRPr="00775469" w:rsidRDefault="00A872B8" w:rsidP="00A872B8">
      <w:pPr>
        <w:pStyle w:val="NoSpacing"/>
        <w:numPr>
          <w:ilvl w:val="0"/>
          <w:numId w:val="3"/>
        </w:numPr>
        <w:rPr>
          <w:b/>
        </w:rPr>
      </w:pPr>
      <w:r w:rsidRPr="00775469">
        <w:rPr>
          <w:b/>
        </w:rPr>
        <w:t>Be aware of your own limitations.</w:t>
      </w:r>
    </w:p>
    <w:p w:rsidR="00A872B8" w:rsidRDefault="00A872B8" w:rsidP="00A872B8">
      <w:pPr>
        <w:pStyle w:val="NoSpacing"/>
      </w:pPr>
    </w:p>
    <w:p w:rsidR="00A872B8" w:rsidRDefault="00A872B8" w:rsidP="00A872B8">
      <w:pPr>
        <w:pStyle w:val="NoSpacing"/>
      </w:pPr>
      <w:r>
        <w:t>Only carry out activities you understand and feel competent with.  If in doubt, ASK</w:t>
      </w:r>
      <w:r w:rsidR="00EA199E">
        <w:t xml:space="preserve"> the Headteacher or designated person for child protection</w:t>
      </w:r>
      <w:r>
        <w:t xml:space="preserve">.  Some procedures must only be carried out by members of staff who have been formally </w:t>
      </w:r>
      <w:r w:rsidR="004F2A63">
        <w:t>trained</w:t>
      </w:r>
      <w:r>
        <w:t xml:space="preserve"> and assessed.</w:t>
      </w:r>
    </w:p>
    <w:p w:rsidR="00A872B8" w:rsidRDefault="00A872B8" w:rsidP="00A872B8">
      <w:pPr>
        <w:pStyle w:val="NoSpacing"/>
      </w:pPr>
    </w:p>
    <w:p w:rsidR="00A872B8" w:rsidRPr="00775469" w:rsidRDefault="00A872B8" w:rsidP="00A872B8">
      <w:pPr>
        <w:pStyle w:val="NoSpacing"/>
        <w:numPr>
          <w:ilvl w:val="0"/>
          <w:numId w:val="3"/>
        </w:numPr>
        <w:rPr>
          <w:b/>
        </w:rPr>
      </w:pPr>
      <w:r w:rsidRPr="00775469">
        <w:rPr>
          <w:b/>
        </w:rPr>
        <w:t>Promote positive self-esteem and body image.</w:t>
      </w:r>
    </w:p>
    <w:p w:rsidR="00A872B8" w:rsidRDefault="00A872B8" w:rsidP="00A872B8">
      <w:pPr>
        <w:pStyle w:val="NoSpacing"/>
      </w:pPr>
    </w:p>
    <w:p w:rsidR="00A872B8" w:rsidRDefault="00A872B8" w:rsidP="00A872B8">
      <w:pPr>
        <w:pStyle w:val="NoSpacing"/>
      </w:pPr>
      <w:r>
        <w:t>Confident, self-assured children who feel their body belongs to them are less vulnerable to sexual abuse.  The approach you take</w:t>
      </w:r>
      <w:r w:rsidR="006C6BAB">
        <w:t xml:space="preserve"> to intimate</w:t>
      </w:r>
      <w:r>
        <w:t xml:space="preserve"> care can convey lots of </w:t>
      </w:r>
      <w:r w:rsidR="004F2A63">
        <w:t>messages</w:t>
      </w:r>
      <w:r>
        <w:t xml:space="preserve"> to a child about their body worth.  Your attitude to a child’s intimate care is important.  Keeping in mind the child’</w:t>
      </w:r>
      <w:r w:rsidR="006C6BAB">
        <w:t>s age, routine care can be both</w:t>
      </w:r>
      <w:r>
        <w:t xml:space="preserve"> efficient and relaxed.</w:t>
      </w:r>
    </w:p>
    <w:p w:rsidR="00775469" w:rsidRDefault="00775469" w:rsidP="00A872B8">
      <w:pPr>
        <w:pStyle w:val="NoSpacing"/>
      </w:pPr>
    </w:p>
    <w:p w:rsidR="00A872B8" w:rsidRDefault="00A872B8" w:rsidP="00A872B8">
      <w:pPr>
        <w:pStyle w:val="NoSpacing"/>
      </w:pPr>
    </w:p>
    <w:p w:rsidR="00A872B8" w:rsidRPr="00775469" w:rsidRDefault="00A872B8" w:rsidP="00A872B8">
      <w:pPr>
        <w:pStyle w:val="NoSpacing"/>
        <w:numPr>
          <w:ilvl w:val="0"/>
          <w:numId w:val="3"/>
        </w:numPr>
        <w:rPr>
          <w:b/>
        </w:rPr>
      </w:pPr>
      <w:r w:rsidRPr="00775469">
        <w:rPr>
          <w:b/>
        </w:rPr>
        <w:t>If you have any concerns you must report them.</w:t>
      </w:r>
    </w:p>
    <w:p w:rsidR="00A872B8" w:rsidRDefault="00A872B8" w:rsidP="00A872B8">
      <w:pPr>
        <w:pStyle w:val="NoSpacing"/>
      </w:pPr>
    </w:p>
    <w:p w:rsidR="00A872B8" w:rsidRDefault="00A872B8" w:rsidP="00A872B8">
      <w:pPr>
        <w:pStyle w:val="NoSpacing"/>
      </w:pPr>
      <w:r>
        <w:t xml:space="preserve">If you observe </w:t>
      </w:r>
      <w:r w:rsidR="004F2A63">
        <w:t>any unusual</w:t>
      </w:r>
      <w:r>
        <w:t xml:space="preserve"> markings, discolouration or swelling report it immediately to the designated teacher for child protection.</w:t>
      </w:r>
    </w:p>
    <w:p w:rsidR="00A872B8" w:rsidRDefault="00A872B8" w:rsidP="00A872B8">
      <w:pPr>
        <w:pStyle w:val="NoSpacing"/>
      </w:pPr>
    </w:p>
    <w:p w:rsidR="00A872B8" w:rsidRDefault="00A872B8" w:rsidP="00A872B8">
      <w:pPr>
        <w:pStyle w:val="NoSpacing"/>
      </w:pPr>
      <w:r>
        <w:t>If an accident occurs during the intimate care, reassure the child, ensure their safety and report the incident immediately to the designated teacher.  Report and record any unusual emotional or behavioural response by the child.  A written record of concerns must be made available to parents and kept in the child’s personal file.</w:t>
      </w:r>
    </w:p>
    <w:p w:rsidR="00A872B8" w:rsidRDefault="00A872B8" w:rsidP="00A872B8">
      <w:pPr>
        <w:pStyle w:val="NoSpacing"/>
      </w:pPr>
    </w:p>
    <w:p w:rsidR="00A872B8" w:rsidRPr="00775469" w:rsidRDefault="00A872B8" w:rsidP="00A872B8">
      <w:pPr>
        <w:pStyle w:val="NoSpacing"/>
        <w:rPr>
          <w:b/>
          <w:sz w:val="24"/>
          <w:szCs w:val="24"/>
          <w:u w:val="single"/>
        </w:rPr>
      </w:pPr>
      <w:r w:rsidRPr="00775469">
        <w:rPr>
          <w:b/>
          <w:sz w:val="24"/>
          <w:szCs w:val="24"/>
          <w:u w:val="single"/>
        </w:rPr>
        <w:t>Working with Children of the Opposite Sex</w:t>
      </w:r>
    </w:p>
    <w:p w:rsidR="00A872B8" w:rsidRDefault="00A872B8" w:rsidP="00A872B8">
      <w:pPr>
        <w:pStyle w:val="NoSpacing"/>
      </w:pPr>
    </w:p>
    <w:p w:rsidR="00A872B8" w:rsidRDefault="00A872B8" w:rsidP="00A872B8">
      <w:pPr>
        <w:pStyle w:val="NoSpacing"/>
      </w:pPr>
      <w:r>
        <w:t>There is positive value in both male and female staff being involved with children.  Ideally, every child should have the choice for inti</w:t>
      </w:r>
      <w:r w:rsidR="00775469">
        <w:t>mate care but the current ratio</w:t>
      </w:r>
      <w:r>
        <w:t xml:space="preserve"> of female to male staff means that assistance will more often be given by a woman.  </w:t>
      </w:r>
    </w:p>
    <w:p w:rsidR="00A872B8" w:rsidRDefault="00A872B8" w:rsidP="00A872B8">
      <w:pPr>
        <w:pStyle w:val="NoSpacing"/>
      </w:pPr>
    </w:p>
    <w:p w:rsidR="00A872B8" w:rsidRDefault="00A872B8" w:rsidP="00A872B8">
      <w:pPr>
        <w:pStyle w:val="NoSpacing"/>
      </w:pPr>
      <w:r>
        <w:t>The intimate care of boys and girls can be carried out by a member of staff of the opposite sex with the following provisions:</w:t>
      </w:r>
    </w:p>
    <w:p w:rsidR="00A872B8" w:rsidRDefault="00A872B8" w:rsidP="00A872B8">
      <w:pPr>
        <w:pStyle w:val="NoSpacing"/>
      </w:pPr>
    </w:p>
    <w:p w:rsidR="00A872B8" w:rsidRDefault="004F2A63" w:rsidP="00A872B8">
      <w:pPr>
        <w:pStyle w:val="NoSpacing"/>
        <w:numPr>
          <w:ilvl w:val="0"/>
          <w:numId w:val="4"/>
        </w:numPr>
      </w:pPr>
      <w:r>
        <w:t>When intimate care is being carried out, all children have the right to dignity and privacy, i.e. they should be appropriately covered, the door closed or screen/curtains put in place;</w:t>
      </w:r>
    </w:p>
    <w:p w:rsidR="004F2A63" w:rsidRDefault="00CC791F" w:rsidP="00A872B8">
      <w:pPr>
        <w:pStyle w:val="NoSpacing"/>
        <w:numPr>
          <w:ilvl w:val="0"/>
          <w:numId w:val="4"/>
        </w:numPr>
      </w:pPr>
      <w:r>
        <w:t>If</w:t>
      </w:r>
      <w:r w:rsidR="004F2A63">
        <w:t xml:space="preserve"> the child appears distressed or uncomfortable when personal tasks are being carried out, the care should stop immediately.  Try to ascertain why the child is distressed and provide reassurance;</w:t>
      </w:r>
    </w:p>
    <w:p w:rsidR="004F2A63" w:rsidRDefault="00CC791F" w:rsidP="00A872B8">
      <w:pPr>
        <w:pStyle w:val="NoSpacing"/>
        <w:numPr>
          <w:ilvl w:val="0"/>
          <w:numId w:val="4"/>
        </w:numPr>
      </w:pPr>
      <w:r>
        <w:t>R</w:t>
      </w:r>
      <w:r w:rsidR="004F2A63">
        <w:t>eport any concerns to the designated teacher for child protections and make a written record; and</w:t>
      </w:r>
    </w:p>
    <w:p w:rsidR="004F2A63" w:rsidRDefault="00CC791F" w:rsidP="00A872B8">
      <w:pPr>
        <w:pStyle w:val="NoSpacing"/>
        <w:numPr>
          <w:ilvl w:val="0"/>
          <w:numId w:val="4"/>
        </w:numPr>
      </w:pPr>
      <w:r>
        <w:t>Parents</w:t>
      </w:r>
      <w:r w:rsidR="004F2A63">
        <w:t xml:space="preserve"> must be informed about any concerns.</w:t>
      </w:r>
    </w:p>
    <w:p w:rsidR="004F2A63" w:rsidRDefault="004F2A63" w:rsidP="004F2A63">
      <w:pPr>
        <w:pStyle w:val="NoSpacing"/>
      </w:pPr>
    </w:p>
    <w:p w:rsidR="004F2A63" w:rsidRPr="00775469" w:rsidRDefault="004F2A63" w:rsidP="004F2A63">
      <w:pPr>
        <w:pStyle w:val="NoSpacing"/>
        <w:rPr>
          <w:b/>
          <w:sz w:val="24"/>
          <w:szCs w:val="24"/>
          <w:u w:val="single"/>
        </w:rPr>
      </w:pPr>
      <w:r w:rsidRPr="00775469">
        <w:rPr>
          <w:b/>
          <w:sz w:val="24"/>
          <w:szCs w:val="24"/>
          <w:u w:val="single"/>
        </w:rPr>
        <w:t>Communication with Children</w:t>
      </w:r>
    </w:p>
    <w:p w:rsidR="004F2A63" w:rsidRDefault="004F2A63" w:rsidP="004F2A63">
      <w:pPr>
        <w:pStyle w:val="NoSpacing"/>
      </w:pPr>
    </w:p>
    <w:p w:rsidR="004F2A63" w:rsidRDefault="004F2A63" w:rsidP="004F2A63">
      <w:pPr>
        <w:pStyle w:val="NoSpacing"/>
      </w:pPr>
      <w:r>
        <w:t>It is the responsibility of all staff caring for a child to ensure that they are aware of the child’s method and level of communication.  Depending on their maturity and levels of stress children may communicate using different methods – words, signs, symbols, body movement, eye pointing, etc.  To ensure effective communication:</w:t>
      </w:r>
    </w:p>
    <w:p w:rsidR="004F2A63" w:rsidRDefault="004F2A63" w:rsidP="004F2A63">
      <w:pPr>
        <w:pStyle w:val="NoSpacing"/>
      </w:pPr>
    </w:p>
    <w:p w:rsidR="004F2A63" w:rsidRDefault="004F2A63" w:rsidP="004F2A63">
      <w:pPr>
        <w:pStyle w:val="NoSpacing"/>
        <w:numPr>
          <w:ilvl w:val="0"/>
          <w:numId w:val="5"/>
        </w:numPr>
      </w:pPr>
      <w:r>
        <w:t>Make eye contact at the child’s level;</w:t>
      </w:r>
    </w:p>
    <w:p w:rsidR="004F2A63" w:rsidRDefault="00775469" w:rsidP="004F2A63">
      <w:pPr>
        <w:pStyle w:val="NoSpacing"/>
        <w:numPr>
          <w:ilvl w:val="0"/>
          <w:numId w:val="5"/>
        </w:numPr>
      </w:pPr>
      <w:r>
        <w:t>u</w:t>
      </w:r>
      <w:r w:rsidR="004F2A63">
        <w:t>se simple language and repeat if necessary;</w:t>
      </w:r>
    </w:p>
    <w:p w:rsidR="004F2A63" w:rsidRDefault="00775469" w:rsidP="004F2A63">
      <w:pPr>
        <w:pStyle w:val="NoSpacing"/>
        <w:numPr>
          <w:ilvl w:val="0"/>
          <w:numId w:val="5"/>
        </w:numPr>
      </w:pPr>
      <w:r>
        <w:t>w</w:t>
      </w:r>
      <w:r w:rsidR="004F2A63">
        <w:t>ait for response;</w:t>
      </w:r>
    </w:p>
    <w:p w:rsidR="004F2A63" w:rsidRDefault="00775469" w:rsidP="004F2A63">
      <w:pPr>
        <w:pStyle w:val="NoSpacing"/>
        <w:numPr>
          <w:ilvl w:val="0"/>
          <w:numId w:val="5"/>
        </w:numPr>
      </w:pPr>
      <w:r>
        <w:t>c</w:t>
      </w:r>
      <w:r w:rsidR="004F2A63">
        <w:t>ontinue to explain to the child what is happening even if there is no response; and</w:t>
      </w:r>
    </w:p>
    <w:p w:rsidR="004F2A63" w:rsidRDefault="00775469" w:rsidP="004F2A63">
      <w:pPr>
        <w:pStyle w:val="NoSpacing"/>
        <w:numPr>
          <w:ilvl w:val="0"/>
          <w:numId w:val="5"/>
        </w:numPr>
      </w:pPr>
      <w:r>
        <w:t>t</w:t>
      </w:r>
      <w:r w:rsidR="004F2A63">
        <w:t>reat the child as an individual with dignity and respect.</w:t>
      </w:r>
    </w:p>
    <w:p w:rsidR="005C4889" w:rsidRDefault="005C4889" w:rsidP="005C4889">
      <w:pPr>
        <w:pStyle w:val="NoSpacing"/>
      </w:pPr>
    </w:p>
    <w:p w:rsidR="005C4889" w:rsidRPr="00DD3A37" w:rsidRDefault="005C4889" w:rsidP="005C4889">
      <w:pPr>
        <w:rPr>
          <w:b/>
        </w:rPr>
      </w:pPr>
      <w:r w:rsidRPr="00DD3A37">
        <w:rPr>
          <w:b/>
        </w:rPr>
        <w:t>Data Protection Statement</w:t>
      </w:r>
    </w:p>
    <w:p w:rsidR="005C4889" w:rsidRDefault="005C4889" w:rsidP="005C4889">
      <w:r>
        <w:t xml:space="preserve">The procedures and practice created by this policy have been reviewed in the light of our Data </w:t>
      </w:r>
      <w:bookmarkStart w:id="0" w:name="_GoBack"/>
      <w:r>
        <w:t xml:space="preserve">Protection Policy. </w:t>
      </w:r>
    </w:p>
    <w:bookmarkEnd w:id="0"/>
    <w:p w:rsidR="005C4889" w:rsidRDefault="005C4889" w:rsidP="005C4889"/>
    <w:p w:rsidR="005C4889" w:rsidRDefault="005C4889" w:rsidP="005C4889">
      <w:r>
        <w:t>All data will be handled in accordance with the school’s Data Protection Policy.</w:t>
      </w:r>
    </w:p>
    <w:p w:rsidR="005C4889" w:rsidRDefault="005C4889" w:rsidP="005C4889"/>
    <w:tbl>
      <w:tblPr>
        <w:tblStyle w:val="TableGrid"/>
        <w:tblW w:w="0" w:type="auto"/>
        <w:tblLook w:val="04A0" w:firstRow="1" w:lastRow="0" w:firstColumn="1" w:lastColumn="0" w:noHBand="0" w:noVBand="1"/>
      </w:tblPr>
      <w:tblGrid>
        <w:gridCol w:w="1480"/>
        <w:gridCol w:w="1426"/>
        <w:gridCol w:w="1649"/>
        <w:gridCol w:w="1438"/>
        <w:gridCol w:w="1546"/>
        <w:gridCol w:w="1477"/>
      </w:tblGrid>
      <w:tr w:rsidR="005C4889" w:rsidTr="006713AE">
        <w:tc>
          <w:tcPr>
            <w:tcW w:w="9962" w:type="dxa"/>
            <w:gridSpan w:val="6"/>
            <w:shd w:val="clear" w:color="auto" w:fill="000000" w:themeFill="text1"/>
          </w:tcPr>
          <w:p w:rsidR="005C4889" w:rsidRPr="00F86F48" w:rsidRDefault="005C4889" w:rsidP="006713AE">
            <w:pPr>
              <w:jc w:val="center"/>
              <w:rPr>
                <w:sz w:val="28"/>
                <w:szCs w:val="28"/>
              </w:rPr>
            </w:pPr>
            <w:r>
              <w:rPr>
                <w:sz w:val="28"/>
                <w:szCs w:val="28"/>
              </w:rPr>
              <w:t>Data Audit For This Policy</w:t>
            </w:r>
          </w:p>
        </w:tc>
      </w:tr>
      <w:tr w:rsidR="005C4889" w:rsidTr="006713AE">
        <w:tc>
          <w:tcPr>
            <w:tcW w:w="1660" w:type="dxa"/>
            <w:shd w:val="clear" w:color="auto" w:fill="F2F2F2" w:themeFill="background1" w:themeFillShade="F2"/>
            <w:vAlign w:val="center"/>
          </w:tcPr>
          <w:p w:rsidR="005C4889" w:rsidRPr="00F86F48" w:rsidRDefault="005C4889" w:rsidP="006713AE">
            <w:pPr>
              <w:jc w:val="center"/>
              <w:rPr>
                <w:b/>
              </w:rPr>
            </w:pPr>
            <w:r w:rsidRPr="00F86F48">
              <w:rPr>
                <w:b/>
              </w:rPr>
              <w:t>What ?</w:t>
            </w:r>
          </w:p>
        </w:tc>
        <w:tc>
          <w:tcPr>
            <w:tcW w:w="1660" w:type="dxa"/>
            <w:shd w:val="clear" w:color="auto" w:fill="F2F2F2" w:themeFill="background1" w:themeFillShade="F2"/>
            <w:vAlign w:val="center"/>
          </w:tcPr>
          <w:p w:rsidR="005C4889" w:rsidRPr="00F86F48" w:rsidRDefault="005C4889" w:rsidP="006713AE">
            <w:pPr>
              <w:jc w:val="center"/>
              <w:rPr>
                <w:b/>
              </w:rPr>
            </w:pPr>
            <w:r>
              <w:rPr>
                <w:b/>
              </w:rPr>
              <w:t xml:space="preserve">Probable </w:t>
            </w:r>
            <w:r w:rsidRPr="00F86F48">
              <w:rPr>
                <w:b/>
              </w:rPr>
              <w:t>Content</w:t>
            </w:r>
          </w:p>
        </w:tc>
        <w:tc>
          <w:tcPr>
            <w:tcW w:w="1660" w:type="dxa"/>
            <w:shd w:val="clear" w:color="auto" w:fill="F2F2F2" w:themeFill="background1" w:themeFillShade="F2"/>
            <w:vAlign w:val="center"/>
          </w:tcPr>
          <w:p w:rsidR="005C4889" w:rsidRPr="00F86F48" w:rsidRDefault="005C4889" w:rsidP="006713AE">
            <w:pPr>
              <w:jc w:val="center"/>
              <w:rPr>
                <w:b/>
              </w:rPr>
            </w:pPr>
            <w:r w:rsidRPr="00F86F48">
              <w:rPr>
                <w:b/>
              </w:rPr>
              <w:t>Why ?</w:t>
            </w:r>
          </w:p>
        </w:tc>
        <w:tc>
          <w:tcPr>
            <w:tcW w:w="1660" w:type="dxa"/>
            <w:shd w:val="clear" w:color="auto" w:fill="F2F2F2" w:themeFill="background1" w:themeFillShade="F2"/>
            <w:vAlign w:val="center"/>
          </w:tcPr>
          <w:p w:rsidR="005C4889" w:rsidRPr="00F86F48" w:rsidRDefault="005C4889" w:rsidP="006713AE">
            <w:pPr>
              <w:jc w:val="center"/>
              <w:rPr>
                <w:b/>
              </w:rPr>
            </w:pPr>
            <w:r w:rsidRPr="00F86F48">
              <w:rPr>
                <w:b/>
              </w:rPr>
              <w:t>Who ?</w:t>
            </w:r>
          </w:p>
        </w:tc>
        <w:tc>
          <w:tcPr>
            <w:tcW w:w="1661" w:type="dxa"/>
            <w:shd w:val="clear" w:color="auto" w:fill="F2F2F2" w:themeFill="background1" w:themeFillShade="F2"/>
            <w:vAlign w:val="center"/>
          </w:tcPr>
          <w:p w:rsidR="005C4889" w:rsidRPr="00F86F48" w:rsidRDefault="005C4889" w:rsidP="006713AE">
            <w:pPr>
              <w:jc w:val="center"/>
              <w:rPr>
                <w:b/>
              </w:rPr>
            </w:pPr>
            <w:r w:rsidRPr="00F86F48">
              <w:rPr>
                <w:b/>
              </w:rPr>
              <w:t>Where ?</w:t>
            </w:r>
          </w:p>
        </w:tc>
        <w:tc>
          <w:tcPr>
            <w:tcW w:w="1661" w:type="dxa"/>
            <w:shd w:val="clear" w:color="auto" w:fill="F2F2F2" w:themeFill="background1" w:themeFillShade="F2"/>
            <w:vAlign w:val="center"/>
          </w:tcPr>
          <w:p w:rsidR="005C4889" w:rsidRPr="00F86F48" w:rsidRDefault="005C4889" w:rsidP="006713AE">
            <w:pPr>
              <w:jc w:val="center"/>
              <w:rPr>
                <w:b/>
              </w:rPr>
            </w:pPr>
            <w:r w:rsidRPr="00F86F48">
              <w:rPr>
                <w:b/>
              </w:rPr>
              <w:t>When ?</w:t>
            </w:r>
          </w:p>
        </w:tc>
      </w:tr>
      <w:tr w:rsidR="005C4889" w:rsidTr="006713AE">
        <w:tc>
          <w:tcPr>
            <w:tcW w:w="1660" w:type="dxa"/>
          </w:tcPr>
          <w:p w:rsidR="005C4889" w:rsidRDefault="005C4889" w:rsidP="006713AE">
            <w:pPr>
              <w:jc w:val="center"/>
            </w:pPr>
          </w:p>
          <w:p w:rsidR="005C4889" w:rsidRDefault="001C5049" w:rsidP="006713AE">
            <w:pPr>
              <w:jc w:val="center"/>
            </w:pPr>
            <w:r>
              <w:t xml:space="preserve">Medical information </w:t>
            </w:r>
          </w:p>
          <w:p w:rsidR="005C4889" w:rsidRDefault="005C4889" w:rsidP="006713AE">
            <w:pPr>
              <w:jc w:val="center"/>
            </w:pPr>
          </w:p>
          <w:p w:rsidR="005C4889" w:rsidRDefault="005C4889" w:rsidP="006713AE">
            <w:pPr>
              <w:jc w:val="center"/>
            </w:pPr>
          </w:p>
          <w:p w:rsidR="005C4889" w:rsidRDefault="005C4889" w:rsidP="006713AE">
            <w:pPr>
              <w:jc w:val="center"/>
            </w:pPr>
          </w:p>
          <w:p w:rsidR="005C4889" w:rsidRDefault="005C4889" w:rsidP="006713AE">
            <w:pPr>
              <w:jc w:val="center"/>
            </w:pPr>
          </w:p>
          <w:p w:rsidR="005C4889" w:rsidRDefault="005C4889" w:rsidP="006713AE">
            <w:pPr>
              <w:jc w:val="center"/>
            </w:pPr>
          </w:p>
          <w:p w:rsidR="005C4889" w:rsidRDefault="005C4889" w:rsidP="006713AE">
            <w:pPr>
              <w:jc w:val="center"/>
            </w:pPr>
          </w:p>
          <w:p w:rsidR="005C4889" w:rsidRDefault="005C4889" w:rsidP="006713AE">
            <w:pPr>
              <w:jc w:val="center"/>
            </w:pPr>
          </w:p>
        </w:tc>
        <w:tc>
          <w:tcPr>
            <w:tcW w:w="1660" w:type="dxa"/>
          </w:tcPr>
          <w:p w:rsidR="005C4889" w:rsidRDefault="005C4889" w:rsidP="006713AE">
            <w:pPr>
              <w:jc w:val="center"/>
            </w:pPr>
          </w:p>
          <w:p w:rsidR="005C4889" w:rsidRDefault="005C4889" w:rsidP="006713AE">
            <w:pPr>
              <w:jc w:val="center"/>
            </w:pPr>
            <w:r>
              <w:t>Name</w:t>
            </w:r>
          </w:p>
          <w:p w:rsidR="005C4889" w:rsidRDefault="005C4889" w:rsidP="006713AE">
            <w:pPr>
              <w:jc w:val="center"/>
            </w:pPr>
            <w:r>
              <w:t>D.O.B.</w:t>
            </w:r>
          </w:p>
          <w:p w:rsidR="005C4889" w:rsidRDefault="005C4889" w:rsidP="006713AE">
            <w:pPr>
              <w:jc w:val="center"/>
            </w:pPr>
            <w:r>
              <w:t>Address</w:t>
            </w:r>
          </w:p>
          <w:p w:rsidR="005C4889" w:rsidRDefault="005C4889" w:rsidP="006713AE">
            <w:pPr>
              <w:jc w:val="center"/>
            </w:pPr>
            <w:r>
              <w:t>Telephone</w:t>
            </w:r>
          </w:p>
          <w:p w:rsidR="005C4889" w:rsidRDefault="005C4889" w:rsidP="006713AE">
            <w:pPr>
              <w:jc w:val="center"/>
            </w:pPr>
            <w:r>
              <w:t>Medical Issues</w:t>
            </w:r>
          </w:p>
          <w:p w:rsidR="005C4889" w:rsidRDefault="005C4889" w:rsidP="006713AE">
            <w:pPr>
              <w:jc w:val="center"/>
            </w:pPr>
            <w:r>
              <w:t>Parental Details</w:t>
            </w:r>
          </w:p>
          <w:p w:rsidR="005C4889" w:rsidRDefault="005C4889" w:rsidP="006713AE">
            <w:pPr>
              <w:jc w:val="center"/>
            </w:pPr>
          </w:p>
        </w:tc>
        <w:tc>
          <w:tcPr>
            <w:tcW w:w="1660" w:type="dxa"/>
          </w:tcPr>
          <w:p w:rsidR="005C4889" w:rsidRDefault="005C4889" w:rsidP="006713AE">
            <w:pPr>
              <w:jc w:val="center"/>
            </w:pPr>
          </w:p>
          <w:p w:rsidR="005C4889" w:rsidRDefault="005C4889" w:rsidP="006713AE">
            <w:pPr>
              <w:jc w:val="center"/>
            </w:pPr>
            <w:r>
              <w:t>Legally Required To For Admission To School</w:t>
            </w:r>
          </w:p>
          <w:p w:rsidR="005C4889" w:rsidRDefault="005C4889" w:rsidP="006713AE">
            <w:pPr>
              <w:jc w:val="center"/>
            </w:pPr>
          </w:p>
          <w:p w:rsidR="005C4889" w:rsidRDefault="005C4889" w:rsidP="006713AE">
            <w:pPr>
              <w:jc w:val="center"/>
            </w:pPr>
            <w:r>
              <w:t>Well-Being of Your Child</w:t>
            </w:r>
          </w:p>
          <w:p w:rsidR="005C4889" w:rsidRDefault="005C4889" w:rsidP="006713AE">
            <w:pPr>
              <w:jc w:val="center"/>
            </w:pPr>
          </w:p>
          <w:p w:rsidR="005C4889" w:rsidRDefault="005C4889" w:rsidP="006713AE">
            <w:pPr>
              <w:jc w:val="center"/>
            </w:pPr>
            <w:r>
              <w:t>Communication</w:t>
            </w:r>
          </w:p>
        </w:tc>
        <w:tc>
          <w:tcPr>
            <w:tcW w:w="1660" w:type="dxa"/>
          </w:tcPr>
          <w:p w:rsidR="005C4889" w:rsidRDefault="005C4889" w:rsidP="006713AE">
            <w:pPr>
              <w:jc w:val="center"/>
            </w:pPr>
          </w:p>
          <w:p w:rsidR="005C4889" w:rsidRDefault="005C4889" w:rsidP="006713AE">
            <w:pPr>
              <w:jc w:val="center"/>
            </w:pPr>
            <w:r>
              <w:t>All Staff</w:t>
            </w:r>
          </w:p>
          <w:p w:rsidR="005C4889" w:rsidRDefault="005C4889" w:rsidP="006713AE">
            <w:pPr>
              <w:jc w:val="center"/>
            </w:pPr>
            <w:r>
              <w:t>(Where Necessary)</w:t>
            </w:r>
          </w:p>
        </w:tc>
        <w:tc>
          <w:tcPr>
            <w:tcW w:w="1661" w:type="dxa"/>
          </w:tcPr>
          <w:p w:rsidR="005C4889" w:rsidRDefault="005C4889" w:rsidP="006713AE">
            <w:pPr>
              <w:jc w:val="center"/>
            </w:pPr>
          </w:p>
          <w:p w:rsidR="005C4889" w:rsidRDefault="005C4889" w:rsidP="006713AE">
            <w:pPr>
              <w:jc w:val="center"/>
            </w:pPr>
            <w:r>
              <w:t>Initially Completed On Paper Then Entered Onto</w:t>
            </w:r>
          </w:p>
          <w:p w:rsidR="005C4889" w:rsidRDefault="005C4889" w:rsidP="006713AE">
            <w:pPr>
              <w:jc w:val="center"/>
            </w:pPr>
            <w:r>
              <w:t>School’s Information Management System</w:t>
            </w:r>
          </w:p>
          <w:p w:rsidR="005C4889" w:rsidRDefault="005C4889" w:rsidP="006713AE">
            <w:pPr>
              <w:jc w:val="center"/>
            </w:pPr>
          </w:p>
          <w:p w:rsidR="005C4889" w:rsidRDefault="005C4889" w:rsidP="006713AE">
            <w:pPr>
              <w:jc w:val="center"/>
            </w:pPr>
            <w:r>
              <w:t>Paper Version is Shredded</w:t>
            </w:r>
          </w:p>
        </w:tc>
        <w:tc>
          <w:tcPr>
            <w:tcW w:w="1661" w:type="dxa"/>
          </w:tcPr>
          <w:p w:rsidR="005C4889" w:rsidRDefault="005C4889" w:rsidP="006713AE">
            <w:pPr>
              <w:jc w:val="center"/>
            </w:pPr>
          </w:p>
          <w:p w:rsidR="005C4889" w:rsidRDefault="005C4889" w:rsidP="006713AE">
            <w:pPr>
              <w:jc w:val="center"/>
            </w:pPr>
            <w:r>
              <w:t>Held On File Throughout Child’s Time At School</w:t>
            </w:r>
          </w:p>
          <w:p w:rsidR="005C4889" w:rsidRDefault="005C4889" w:rsidP="006713AE">
            <w:pPr>
              <w:jc w:val="center"/>
            </w:pPr>
          </w:p>
          <w:p w:rsidR="005C4889" w:rsidRDefault="005C4889" w:rsidP="006713AE">
            <w:pPr>
              <w:jc w:val="center"/>
            </w:pPr>
            <w:r>
              <w:t>Passed Onto New School When Moving</w:t>
            </w:r>
          </w:p>
          <w:p w:rsidR="005C4889" w:rsidRDefault="005C4889" w:rsidP="006713AE">
            <w:pPr>
              <w:jc w:val="center"/>
            </w:pPr>
          </w:p>
          <w:p w:rsidR="005C4889" w:rsidRDefault="005C4889" w:rsidP="006713AE">
            <w:pPr>
              <w:jc w:val="center"/>
            </w:pPr>
            <w:r>
              <w:t>Computer Retains Copy of Records in ‘Archive’</w:t>
            </w:r>
          </w:p>
        </w:tc>
      </w:tr>
    </w:tbl>
    <w:p w:rsidR="005C4889" w:rsidRDefault="005C4889" w:rsidP="005C4889"/>
    <w:p w:rsidR="005C4889" w:rsidRDefault="005C4889" w:rsidP="005C4889">
      <w:r>
        <w:t>As such, our assessment is that this policy :</w:t>
      </w:r>
    </w:p>
    <w:p w:rsidR="005C4889" w:rsidRDefault="005C4889" w:rsidP="005C4889"/>
    <w:tbl>
      <w:tblPr>
        <w:tblStyle w:val="TableGrid"/>
        <w:tblW w:w="0" w:type="auto"/>
        <w:tblLook w:val="04A0" w:firstRow="1" w:lastRow="0" w:firstColumn="1" w:lastColumn="0" w:noHBand="0" w:noVBand="1"/>
      </w:tblPr>
      <w:tblGrid>
        <w:gridCol w:w="3004"/>
        <w:gridCol w:w="3006"/>
        <w:gridCol w:w="3006"/>
      </w:tblGrid>
      <w:tr w:rsidR="005C4889" w:rsidTr="006713AE">
        <w:tc>
          <w:tcPr>
            <w:tcW w:w="3320" w:type="dxa"/>
            <w:shd w:val="clear" w:color="auto" w:fill="EEECE1" w:themeFill="background2"/>
            <w:vAlign w:val="center"/>
          </w:tcPr>
          <w:p w:rsidR="005C4889" w:rsidRPr="00DD3A37" w:rsidRDefault="005C4889" w:rsidP="006713AE">
            <w:pPr>
              <w:jc w:val="center"/>
              <w:rPr>
                <w:b/>
              </w:rPr>
            </w:pPr>
            <w:r w:rsidRPr="00DD3A37">
              <w:rPr>
                <w:b/>
              </w:rPr>
              <w:t>Has Few / No Data Compliance Requirements</w:t>
            </w:r>
          </w:p>
        </w:tc>
        <w:tc>
          <w:tcPr>
            <w:tcW w:w="3321" w:type="dxa"/>
            <w:shd w:val="clear" w:color="auto" w:fill="EEECE1" w:themeFill="background2"/>
            <w:vAlign w:val="center"/>
          </w:tcPr>
          <w:p w:rsidR="005C4889" w:rsidRPr="00DD3A37" w:rsidRDefault="005C4889" w:rsidP="006713AE">
            <w:pPr>
              <w:jc w:val="center"/>
              <w:rPr>
                <w:b/>
              </w:rPr>
            </w:pPr>
            <w:r w:rsidRPr="00DD3A37">
              <w:rPr>
                <w:b/>
              </w:rPr>
              <w:t>Has A Moderate Level of Data Compliance Requirements</w:t>
            </w:r>
          </w:p>
        </w:tc>
        <w:tc>
          <w:tcPr>
            <w:tcW w:w="3321" w:type="dxa"/>
            <w:shd w:val="clear" w:color="auto" w:fill="EEECE1" w:themeFill="background2"/>
            <w:vAlign w:val="center"/>
          </w:tcPr>
          <w:p w:rsidR="005C4889" w:rsidRPr="00DD3A37" w:rsidRDefault="005C4889" w:rsidP="006713AE">
            <w:pPr>
              <w:jc w:val="center"/>
              <w:rPr>
                <w:b/>
              </w:rPr>
            </w:pPr>
            <w:r w:rsidRPr="00DD3A37">
              <w:rPr>
                <w:b/>
              </w:rPr>
              <w:t>Has a High Level Of Data Compliance Requirements</w:t>
            </w:r>
          </w:p>
        </w:tc>
      </w:tr>
      <w:tr w:rsidR="005C4889" w:rsidTr="006713AE">
        <w:tc>
          <w:tcPr>
            <w:tcW w:w="3320" w:type="dxa"/>
            <w:vAlign w:val="center"/>
          </w:tcPr>
          <w:p w:rsidR="005C4889" w:rsidRDefault="005C4889" w:rsidP="006713AE">
            <w:pPr>
              <w:jc w:val="center"/>
            </w:pPr>
          </w:p>
          <w:p w:rsidR="005C4889" w:rsidRDefault="005C4889" w:rsidP="001C5049">
            <w:pPr>
              <w:jc w:val="center"/>
            </w:pPr>
          </w:p>
        </w:tc>
        <w:tc>
          <w:tcPr>
            <w:tcW w:w="3321" w:type="dxa"/>
            <w:vAlign w:val="center"/>
          </w:tcPr>
          <w:p w:rsidR="005C4889" w:rsidRDefault="005C4889" w:rsidP="006713AE">
            <w:pPr>
              <w:jc w:val="center"/>
            </w:pPr>
          </w:p>
        </w:tc>
        <w:tc>
          <w:tcPr>
            <w:tcW w:w="3321" w:type="dxa"/>
            <w:vAlign w:val="center"/>
          </w:tcPr>
          <w:p w:rsidR="001C5049" w:rsidRPr="00DD3A37" w:rsidRDefault="001C5049" w:rsidP="001C5049">
            <w:pPr>
              <w:jc w:val="center"/>
              <w:rPr>
                <w:rFonts w:ascii="MS Mincho" w:eastAsia="MS Mincho" w:hAnsi="MS Mincho" w:cs="MS Mincho"/>
              </w:rPr>
            </w:pPr>
            <w:r>
              <w:rPr>
                <w:rFonts w:ascii="MS Mincho" w:eastAsia="MS Mincho" w:hAnsi="MS Mincho" w:cs="MS Mincho"/>
              </w:rPr>
              <w:t>✓</w:t>
            </w:r>
          </w:p>
          <w:p w:rsidR="005C4889" w:rsidRDefault="005C4889" w:rsidP="006713AE">
            <w:pPr>
              <w:jc w:val="center"/>
            </w:pPr>
          </w:p>
        </w:tc>
      </w:tr>
    </w:tbl>
    <w:p w:rsidR="005C4889" w:rsidRDefault="005C4889" w:rsidP="005C4889">
      <w:pPr>
        <w:pStyle w:val="NoSpacing"/>
      </w:pPr>
    </w:p>
    <w:sectPr w:rsidR="005C488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F79" w:rsidRDefault="00332F79" w:rsidP="00332F79">
      <w:pPr>
        <w:spacing w:after="0" w:line="240" w:lineRule="auto"/>
      </w:pPr>
      <w:r>
        <w:separator/>
      </w:r>
    </w:p>
  </w:endnote>
  <w:endnote w:type="continuationSeparator" w:id="0">
    <w:p w:rsidR="00332F79" w:rsidRDefault="00332F79" w:rsidP="0033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463654"/>
      <w:docPartObj>
        <w:docPartGallery w:val="Page Numbers (Bottom of Page)"/>
        <w:docPartUnique/>
      </w:docPartObj>
    </w:sdtPr>
    <w:sdtEndPr/>
    <w:sdtContent>
      <w:sdt>
        <w:sdtPr>
          <w:id w:val="98381352"/>
          <w:docPartObj>
            <w:docPartGallery w:val="Page Numbers (Top of Page)"/>
            <w:docPartUnique/>
          </w:docPartObj>
        </w:sdtPr>
        <w:sdtEndPr/>
        <w:sdtContent>
          <w:p w:rsidR="00332F79" w:rsidRDefault="00332F7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C504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5049">
              <w:rPr>
                <w:b/>
                <w:bCs/>
                <w:noProof/>
              </w:rPr>
              <w:t>5</w:t>
            </w:r>
            <w:r>
              <w:rPr>
                <w:b/>
                <w:bCs/>
                <w:sz w:val="24"/>
                <w:szCs w:val="24"/>
              </w:rPr>
              <w:fldChar w:fldCharType="end"/>
            </w:r>
          </w:p>
        </w:sdtContent>
      </w:sdt>
    </w:sdtContent>
  </w:sdt>
  <w:p w:rsidR="00332F79" w:rsidRDefault="00332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F79" w:rsidRDefault="00332F79" w:rsidP="00332F79">
      <w:pPr>
        <w:spacing w:after="0" w:line="240" w:lineRule="auto"/>
      </w:pPr>
      <w:r>
        <w:separator/>
      </w:r>
    </w:p>
  </w:footnote>
  <w:footnote w:type="continuationSeparator" w:id="0">
    <w:p w:rsidR="00332F79" w:rsidRDefault="00332F79" w:rsidP="0033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79" w:rsidRDefault="001C5049">
    <w:pPr>
      <w:pStyle w:val="Header"/>
    </w:pPr>
    <w:r w:rsidRPr="001C5049">
      <w:rPr>
        <w:rFonts w:asciiTheme="majorHAnsi" w:eastAsiaTheme="majorEastAsia" w:hAnsiTheme="majorHAnsi" w:cstheme="majorBidi"/>
        <w:noProof/>
        <w:sz w:val="32"/>
        <w:szCs w:val="32"/>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C5049" w:rsidRPr="001C5049" w:rsidRDefault="001C5049">
                              <w:pPr>
                                <w:pStyle w:val="Header"/>
                                <w:jc w:val="center"/>
                                <w:rPr>
                                  <w:caps/>
                                  <w:color w:val="FFFFFF" w:themeColor="background1"/>
                                  <w:sz w:val="32"/>
                                  <w:szCs w:val="32"/>
                                </w:rPr>
                              </w:pPr>
                              <w:r w:rsidRPr="001C5049">
                                <w:rPr>
                                  <w:caps/>
                                  <w:color w:val="FFFFFF" w:themeColor="background1"/>
                                  <w:sz w:val="32"/>
                                  <w:szCs w:val="32"/>
                                </w:rPr>
                                <w:t xml:space="preserve">Holy Trinity </w:t>
                              </w:r>
                              <w:r>
                                <w:rPr>
                                  <w:caps/>
                                  <w:color w:val="FFFFFF" w:themeColor="background1"/>
                                  <w:sz w:val="32"/>
                                  <w:szCs w:val="32"/>
                                </w:rPr>
                                <w:t>Dobcross Intimate Care Policy                   Spring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C5049" w:rsidRPr="001C5049" w:rsidRDefault="001C5049">
                        <w:pPr>
                          <w:pStyle w:val="Header"/>
                          <w:jc w:val="center"/>
                          <w:rPr>
                            <w:caps/>
                            <w:color w:val="FFFFFF" w:themeColor="background1"/>
                            <w:sz w:val="32"/>
                            <w:szCs w:val="32"/>
                          </w:rPr>
                        </w:pPr>
                        <w:r w:rsidRPr="001C5049">
                          <w:rPr>
                            <w:caps/>
                            <w:color w:val="FFFFFF" w:themeColor="background1"/>
                            <w:sz w:val="32"/>
                            <w:szCs w:val="32"/>
                          </w:rPr>
                          <w:t xml:space="preserve">Holy Trinity </w:t>
                        </w:r>
                        <w:r>
                          <w:rPr>
                            <w:caps/>
                            <w:color w:val="FFFFFF" w:themeColor="background1"/>
                            <w:sz w:val="32"/>
                            <w:szCs w:val="32"/>
                          </w:rPr>
                          <w:t>Dobcross Intimate Care Policy                   Spring 2019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D4A48"/>
    <w:multiLevelType w:val="hybridMultilevel"/>
    <w:tmpl w:val="2C143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84A07"/>
    <w:multiLevelType w:val="hybridMultilevel"/>
    <w:tmpl w:val="82B4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A5A3D"/>
    <w:multiLevelType w:val="hybridMultilevel"/>
    <w:tmpl w:val="221E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05ECA"/>
    <w:multiLevelType w:val="hybridMultilevel"/>
    <w:tmpl w:val="74A6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53F2F"/>
    <w:multiLevelType w:val="hybridMultilevel"/>
    <w:tmpl w:val="708E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6D"/>
    <w:rsid w:val="001C5049"/>
    <w:rsid w:val="00332F79"/>
    <w:rsid w:val="00363134"/>
    <w:rsid w:val="004F2A63"/>
    <w:rsid w:val="005C4889"/>
    <w:rsid w:val="00695B6D"/>
    <w:rsid w:val="006C6BAB"/>
    <w:rsid w:val="00775469"/>
    <w:rsid w:val="00996E5A"/>
    <w:rsid w:val="00A872B8"/>
    <w:rsid w:val="00CC791F"/>
    <w:rsid w:val="00D22A5C"/>
    <w:rsid w:val="00E65C7C"/>
    <w:rsid w:val="00EA1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581596-20F3-4353-BB29-29D75710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B6D"/>
    <w:pPr>
      <w:spacing w:after="0" w:line="240" w:lineRule="auto"/>
    </w:pPr>
  </w:style>
  <w:style w:type="paragraph" w:styleId="ListParagraph">
    <w:name w:val="List Paragraph"/>
    <w:basedOn w:val="Normal"/>
    <w:uiPriority w:val="34"/>
    <w:qFormat/>
    <w:rsid w:val="00A872B8"/>
    <w:pPr>
      <w:ind w:left="720"/>
      <w:contextualSpacing/>
    </w:pPr>
  </w:style>
  <w:style w:type="paragraph" w:styleId="Header">
    <w:name w:val="header"/>
    <w:basedOn w:val="Normal"/>
    <w:link w:val="HeaderChar"/>
    <w:uiPriority w:val="99"/>
    <w:unhideWhenUsed/>
    <w:rsid w:val="00332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F79"/>
  </w:style>
  <w:style w:type="paragraph" w:styleId="Footer">
    <w:name w:val="footer"/>
    <w:basedOn w:val="Normal"/>
    <w:link w:val="FooterChar"/>
    <w:uiPriority w:val="99"/>
    <w:unhideWhenUsed/>
    <w:rsid w:val="00332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F79"/>
  </w:style>
  <w:style w:type="paragraph" w:styleId="BalloonText">
    <w:name w:val="Balloon Text"/>
    <w:basedOn w:val="Normal"/>
    <w:link w:val="BalloonTextChar"/>
    <w:uiPriority w:val="99"/>
    <w:semiHidden/>
    <w:unhideWhenUsed/>
    <w:rsid w:val="00332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F79"/>
    <w:rPr>
      <w:rFonts w:ascii="Tahoma" w:hAnsi="Tahoma" w:cs="Tahoma"/>
      <w:sz w:val="16"/>
      <w:szCs w:val="16"/>
    </w:rPr>
  </w:style>
  <w:style w:type="paragraph" w:customStyle="1" w:styleId="Default">
    <w:name w:val="Default"/>
    <w:rsid w:val="00996E5A"/>
    <w:pPr>
      <w:autoSpaceDE w:val="0"/>
      <w:autoSpaceDN w:val="0"/>
      <w:adjustRightInd w:val="0"/>
      <w:spacing w:after="0" w:line="240" w:lineRule="auto"/>
    </w:pPr>
    <w:rPr>
      <w:rFonts w:ascii="Wingdings" w:eastAsia="Calibri" w:hAnsi="Wingdings" w:cs="Wingdings"/>
      <w:color w:val="000000"/>
      <w:sz w:val="24"/>
      <w:szCs w:val="24"/>
    </w:rPr>
  </w:style>
  <w:style w:type="table" w:styleId="TableGrid">
    <w:name w:val="Table Grid"/>
    <w:basedOn w:val="TableNormal"/>
    <w:uiPriority w:val="39"/>
    <w:rsid w:val="0099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2E"/>
    <w:rsid w:val="0043252E"/>
    <w:rsid w:val="00AC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41D0EBCD50400DBBB203A7D038E544">
    <w:name w:val="2441D0EBCD50400DBBB203A7D038E544"/>
    <w:rsid w:val="00432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Holy Trinity Dobcross Intimate Care Policy – Spring 1 2016</vt:lpstr>
    </vt:vector>
  </TitlesOfParts>
  <Company>Org</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 Dobcross Intimate Care Policy                   Spring 2019</dc:title>
  <dc:subject/>
  <dc:creator>User</dc:creator>
  <cp:keywords/>
  <dc:description/>
  <cp:lastModifiedBy>Headteacher</cp:lastModifiedBy>
  <cp:revision>2</cp:revision>
  <dcterms:created xsi:type="dcterms:W3CDTF">2019-01-22T09:59:00Z</dcterms:created>
  <dcterms:modified xsi:type="dcterms:W3CDTF">2019-01-22T09:59:00Z</dcterms:modified>
</cp:coreProperties>
</file>